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DC" w:rsidRDefault="00CD3FDC" w:rsidP="00CD3FDC">
      <w:pPr>
        <w:jc w:val="center"/>
      </w:pPr>
      <w:r>
        <w:rPr>
          <w:b/>
          <w:sz w:val="24"/>
          <w:szCs w:val="24"/>
        </w:rPr>
        <w:t>РОССИЙСКАЯ ФЕДЕРАЦИЯ</w:t>
      </w:r>
    </w:p>
    <w:p w:rsidR="00CD3FDC" w:rsidRDefault="00CD3FDC" w:rsidP="00CD3FDC">
      <w:pPr>
        <w:jc w:val="center"/>
      </w:pPr>
      <w:r>
        <w:rPr>
          <w:b/>
          <w:sz w:val="24"/>
          <w:szCs w:val="24"/>
        </w:rPr>
        <w:t>Иркутская область</w:t>
      </w:r>
    </w:p>
    <w:p w:rsidR="00CD3FDC" w:rsidRDefault="00CD3FDC" w:rsidP="00CD3FDC">
      <w:pPr>
        <w:jc w:val="center"/>
      </w:pPr>
      <w:r>
        <w:rPr>
          <w:b/>
          <w:sz w:val="24"/>
          <w:szCs w:val="24"/>
        </w:rPr>
        <w:t>муниципальное образование</w:t>
      </w:r>
    </w:p>
    <w:p w:rsidR="00CD3FDC" w:rsidRDefault="00CD3FDC" w:rsidP="00CD3FDC">
      <w:pPr>
        <w:jc w:val="center"/>
      </w:pPr>
      <w:r>
        <w:rPr>
          <w:b/>
          <w:sz w:val="24"/>
          <w:szCs w:val="24"/>
        </w:rPr>
        <w:t>«Усть-Илимский район»</w:t>
      </w:r>
    </w:p>
    <w:p w:rsidR="00CD3FDC" w:rsidRDefault="00CD3FDC" w:rsidP="00CD3FDC">
      <w:pPr>
        <w:jc w:val="center"/>
        <w:rPr>
          <w:b/>
          <w:sz w:val="36"/>
          <w:szCs w:val="36"/>
        </w:rPr>
      </w:pPr>
    </w:p>
    <w:p w:rsidR="00CD3FDC" w:rsidRDefault="00CD3FDC" w:rsidP="00CD3FDC">
      <w:pPr>
        <w:jc w:val="center"/>
      </w:pPr>
      <w:r>
        <w:rPr>
          <w:b/>
          <w:sz w:val="36"/>
          <w:szCs w:val="36"/>
        </w:rPr>
        <w:t>А Д М И Н И С Т Р А Ц И Я</w:t>
      </w:r>
    </w:p>
    <w:p w:rsidR="00CD3FDC" w:rsidRDefault="00CD3FDC" w:rsidP="00CD3FDC">
      <w:pPr>
        <w:jc w:val="center"/>
        <w:rPr>
          <w:b/>
          <w:sz w:val="36"/>
          <w:szCs w:val="36"/>
        </w:rPr>
      </w:pPr>
    </w:p>
    <w:p w:rsidR="00CD3FDC" w:rsidRDefault="00CD3FDC" w:rsidP="00CD3FDC">
      <w:pPr>
        <w:jc w:val="center"/>
      </w:pPr>
      <w:r>
        <w:rPr>
          <w:b/>
          <w:sz w:val="36"/>
          <w:szCs w:val="36"/>
        </w:rPr>
        <w:t xml:space="preserve">П О С Т А Н О В Л Е Н И Е </w:t>
      </w:r>
    </w:p>
    <w:p w:rsidR="00CD3FDC" w:rsidRDefault="00CD3FDC" w:rsidP="00CD3FDC">
      <w:pPr>
        <w:jc w:val="center"/>
        <w:rPr>
          <w:b/>
          <w:sz w:val="36"/>
          <w:szCs w:val="36"/>
        </w:rPr>
      </w:pPr>
    </w:p>
    <w:tbl>
      <w:tblPr>
        <w:tblW w:w="0" w:type="auto"/>
        <w:tblLayout w:type="fixed"/>
        <w:tblLook w:val="04A0"/>
      </w:tblPr>
      <w:tblGrid>
        <w:gridCol w:w="468"/>
        <w:gridCol w:w="2340"/>
        <w:gridCol w:w="4860"/>
        <w:gridCol w:w="540"/>
        <w:gridCol w:w="1256"/>
      </w:tblGrid>
      <w:tr w:rsidR="00CD3FDC" w:rsidTr="00CD3FDC">
        <w:tc>
          <w:tcPr>
            <w:tcW w:w="468" w:type="dxa"/>
            <w:hideMark/>
          </w:tcPr>
          <w:p w:rsidR="00CD3FDC" w:rsidRDefault="00CD3FD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от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D3FDC" w:rsidRDefault="000B2E82">
            <w:pPr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28.07.2023</w:t>
            </w:r>
          </w:p>
        </w:tc>
        <w:tc>
          <w:tcPr>
            <w:tcW w:w="4860" w:type="dxa"/>
          </w:tcPr>
          <w:p w:rsidR="00CD3FDC" w:rsidRDefault="00CD3FDC">
            <w:pPr>
              <w:snapToGrid w:val="0"/>
              <w:spacing w:line="276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540" w:type="dxa"/>
            <w:hideMark/>
          </w:tcPr>
          <w:p w:rsidR="00CD3FDC" w:rsidRDefault="00CD3FD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CD3FDC" w:rsidRDefault="000B2E82">
            <w:pPr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</w:t>
            </w:r>
          </w:p>
        </w:tc>
      </w:tr>
    </w:tbl>
    <w:p w:rsidR="00CD3FDC" w:rsidRDefault="00CD3FDC" w:rsidP="00CD3FDC">
      <w:pPr>
        <w:jc w:val="center"/>
      </w:pPr>
      <w:r>
        <w:rPr>
          <w:sz w:val="24"/>
          <w:szCs w:val="24"/>
        </w:rPr>
        <w:t>г. Усть-Илимск</w:t>
      </w:r>
    </w:p>
    <w:p w:rsidR="00CD3FDC" w:rsidRDefault="00CD3FDC" w:rsidP="00CD3FDC">
      <w:pPr>
        <w:jc w:val="center"/>
        <w:rPr>
          <w:sz w:val="24"/>
          <w:szCs w:val="24"/>
        </w:rPr>
      </w:pPr>
    </w:p>
    <w:p w:rsidR="00CD3FDC" w:rsidRDefault="00CD3FDC" w:rsidP="00A23F06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 проведен</w:t>
      </w:r>
      <w:proofErr w:type="gramStart"/>
      <w:r>
        <w:rPr>
          <w:rFonts w:eastAsia="Calibri"/>
          <w:sz w:val="24"/>
          <w:szCs w:val="24"/>
          <w:lang w:eastAsia="en-US"/>
        </w:rPr>
        <w:t>ии ау</w:t>
      </w:r>
      <w:proofErr w:type="gramEnd"/>
      <w:r>
        <w:rPr>
          <w:rFonts w:eastAsia="Calibri"/>
          <w:sz w:val="24"/>
          <w:szCs w:val="24"/>
          <w:lang w:eastAsia="en-US"/>
        </w:rPr>
        <w:t>кциона на право заключения договора аренды земельного участка,</w:t>
      </w:r>
      <w:r w:rsidR="007F380A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государственная собственность на который не разграничена в электронной форме</w:t>
      </w:r>
    </w:p>
    <w:p w:rsidR="00CD3FDC" w:rsidRDefault="00CD3FDC" w:rsidP="00CD3FDC">
      <w:pPr>
        <w:jc w:val="center"/>
        <w:rPr>
          <w:sz w:val="24"/>
          <w:szCs w:val="24"/>
        </w:rPr>
      </w:pPr>
    </w:p>
    <w:p w:rsidR="00CD3FDC" w:rsidRDefault="00CD3FDC" w:rsidP="00CD3FD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со статьями 39.11, 39.12, 39.13 Земельного кодекса Российской Федерации, статьями 447, 448 Гражданского кодекса Российской Федерации, Федеральным законом от 25.10.2001 № 137-ФЗ «О введении в действие Земельного кодекса Российской Федерации», руководствуясь статьями 32, 60 Устава Усть-Илимского муниципального района Иркутской области,</w:t>
      </w:r>
    </w:p>
    <w:p w:rsidR="00CD3FDC" w:rsidRDefault="00CD3FDC" w:rsidP="00CD3FDC">
      <w:pPr>
        <w:jc w:val="center"/>
        <w:rPr>
          <w:sz w:val="24"/>
          <w:szCs w:val="24"/>
        </w:rPr>
      </w:pPr>
    </w:p>
    <w:p w:rsidR="00CD3FDC" w:rsidRDefault="00CD3FDC" w:rsidP="00CD3FDC">
      <w:pPr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Ю</w:t>
      </w:r>
    </w:p>
    <w:p w:rsidR="00CD3FDC" w:rsidRDefault="00CD3FDC" w:rsidP="00CD3FDC">
      <w:pPr>
        <w:jc w:val="center"/>
        <w:rPr>
          <w:sz w:val="24"/>
          <w:szCs w:val="24"/>
        </w:rPr>
      </w:pPr>
    </w:p>
    <w:p w:rsidR="00CD3FDC" w:rsidRDefault="00CD3FDC" w:rsidP="00CD3FD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Провести открытый по составу участников и по форме подачи предложений о размере ежегодной арендной платы аукцион на право заключения договора аренды земельного участка государственная собственность на который не разграничена в электронной форме: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5"/>
        <w:gridCol w:w="3542"/>
        <w:gridCol w:w="3824"/>
        <w:gridCol w:w="1419"/>
      </w:tblGrid>
      <w:tr w:rsidR="00CD3FDC" w:rsidTr="00CD3FD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DC" w:rsidRDefault="00CD3FDC" w:rsidP="007F380A">
            <w:pPr>
              <w:jc w:val="center"/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DC" w:rsidRDefault="00CD3FDC" w:rsidP="007F380A">
            <w:pPr>
              <w:jc w:val="center"/>
            </w:pPr>
            <w:r>
              <w:rPr>
                <w:sz w:val="24"/>
                <w:szCs w:val="24"/>
              </w:rPr>
              <w:t>Наименование объекта аукциона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DC" w:rsidRDefault="00CD3FDC" w:rsidP="007F380A">
            <w:pPr>
              <w:jc w:val="center"/>
            </w:pPr>
            <w:r>
              <w:rPr>
                <w:sz w:val="24"/>
                <w:szCs w:val="24"/>
              </w:rPr>
              <w:t>Адрес, месторасположение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DC" w:rsidRDefault="00CD3FDC" w:rsidP="007F380A">
            <w:pPr>
              <w:jc w:val="center"/>
            </w:pPr>
            <w:r>
              <w:rPr>
                <w:sz w:val="24"/>
                <w:szCs w:val="24"/>
              </w:rPr>
              <w:t>Площадь</w:t>
            </w:r>
          </w:p>
          <w:p w:rsidR="00CD3FDC" w:rsidRDefault="00CD3FDC" w:rsidP="007F380A">
            <w:pPr>
              <w:jc w:val="center"/>
            </w:pPr>
            <w:r>
              <w:rPr>
                <w:sz w:val="24"/>
                <w:szCs w:val="24"/>
              </w:rPr>
              <w:t>кв.м.</w:t>
            </w:r>
          </w:p>
        </w:tc>
      </w:tr>
      <w:tr w:rsidR="00CD3FDC" w:rsidTr="00CD3FDC">
        <w:trPr>
          <w:trHeight w:val="280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DC" w:rsidRDefault="00CD3FDC">
            <w:pPr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DC" w:rsidRDefault="00CD3FDC">
            <w:pPr>
              <w:jc w:val="both"/>
            </w:pPr>
            <w:r>
              <w:rPr>
                <w:sz w:val="24"/>
                <w:szCs w:val="24"/>
              </w:rPr>
              <w:t>Земельный участок с</w:t>
            </w:r>
          </w:p>
          <w:p w:rsidR="00CD3FDC" w:rsidRDefault="00CD3FDC">
            <w:pPr>
              <w:jc w:val="both"/>
            </w:pPr>
            <w:bookmarkStart w:id="0" w:name="__DdeLink__1687_974008921"/>
            <w:bookmarkEnd w:id="0"/>
            <w:r>
              <w:rPr>
                <w:sz w:val="24"/>
                <w:szCs w:val="24"/>
              </w:rPr>
              <w:t>кадастровым номером 38:17:090103:270, вид разрешенного использования: основной вид: индивидуальные и блокированные жилые дома не выше 3 этажей; вспомогательный вид: объекты мелкорозничной торговли и бытового обслуживания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DC" w:rsidRDefault="00CD3FDC">
            <w:r>
              <w:rPr>
                <w:sz w:val="24"/>
                <w:szCs w:val="24"/>
              </w:rPr>
              <w:t>Российская Федерация, Иркутская область, Усть-Илимский район, п. Эдучанка, ул. Королева,13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FDC" w:rsidRDefault="00CD3FDC">
            <w:r>
              <w:rPr>
                <w:sz w:val="24"/>
                <w:szCs w:val="24"/>
              </w:rPr>
              <w:t>427</w:t>
            </w:r>
          </w:p>
        </w:tc>
      </w:tr>
    </w:tbl>
    <w:p w:rsidR="00CD3FDC" w:rsidRDefault="00CD3FDC" w:rsidP="00CD3FDC">
      <w:pPr>
        <w:suppressAutoHyphens w:val="0"/>
        <w:autoSpaceDE w:val="0"/>
        <w:autoSpaceDN w:val="0"/>
        <w:adjustRightInd w:val="0"/>
        <w:ind w:firstLine="708"/>
        <w:jc w:val="both"/>
        <w:rPr>
          <w:color w:val="auto"/>
          <w:sz w:val="24"/>
          <w:szCs w:val="24"/>
          <w:lang w:eastAsia="ru-RU"/>
        </w:rPr>
      </w:pPr>
      <w:r>
        <w:rPr>
          <w:color w:val="auto"/>
          <w:sz w:val="24"/>
          <w:szCs w:val="24"/>
        </w:rPr>
        <w:t>2.</w:t>
      </w:r>
      <w:r>
        <w:rPr>
          <w:bCs/>
          <w:color w:val="auto"/>
          <w:sz w:val="24"/>
          <w:szCs w:val="24"/>
        </w:rPr>
        <w:t xml:space="preserve"> Определить Комитет по управлению имуществом администрации муниципального образования «Усть-Илимск</w:t>
      </w:r>
      <w:r>
        <w:rPr>
          <w:bCs/>
          <w:sz w:val="24"/>
          <w:szCs w:val="24"/>
        </w:rPr>
        <w:t>ий район» (</w:t>
      </w:r>
      <w:proofErr w:type="spellStart"/>
      <w:r>
        <w:rPr>
          <w:bCs/>
          <w:sz w:val="24"/>
          <w:szCs w:val="24"/>
        </w:rPr>
        <w:t>Бубелова</w:t>
      </w:r>
      <w:proofErr w:type="spellEnd"/>
      <w:r>
        <w:rPr>
          <w:bCs/>
          <w:sz w:val="24"/>
          <w:szCs w:val="24"/>
        </w:rPr>
        <w:t xml:space="preserve"> А.С.) организатором аукциона в электронной форме и продавцом права заключения </w:t>
      </w:r>
      <w:r w:rsidR="004A34E3">
        <w:rPr>
          <w:color w:val="auto"/>
          <w:sz w:val="24"/>
          <w:szCs w:val="24"/>
          <w:lang w:eastAsia="ru-RU"/>
        </w:rPr>
        <w:t>договора аренды</w:t>
      </w:r>
      <w:r>
        <w:rPr>
          <w:color w:val="auto"/>
          <w:sz w:val="24"/>
          <w:szCs w:val="24"/>
          <w:lang w:eastAsia="ru-RU"/>
        </w:rPr>
        <w:t xml:space="preserve"> земельн</w:t>
      </w:r>
      <w:r w:rsidR="00741277">
        <w:rPr>
          <w:color w:val="auto"/>
          <w:sz w:val="24"/>
          <w:szCs w:val="24"/>
          <w:lang w:eastAsia="ru-RU"/>
        </w:rPr>
        <w:t>ого</w:t>
      </w:r>
      <w:r>
        <w:rPr>
          <w:color w:val="auto"/>
          <w:sz w:val="24"/>
          <w:szCs w:val="24"/>
          <w:lang w:eastAsia="ru-RU"/>
        </w:rPr>
        <w:t xml:space="preserve"> участк</w:t>
      </w:r>
      <w:r w:rsidR="00741277">
        <w:rPr>
          <w:color w:val="auto"/>
          <w:sz w:val="24"/>
          <w:szCs w:val="24"/>
          <w:lang w:eastAsia="ru-RU"/>
        </w:rPr>
        <w:t>а</w:t>
      </w:r>
      <w:r>
        <w:rPr>
          <w:rFonts w:eastAsia="Calibri"/>
          <w:sz w:val="24"/>
          <w:szCs w:val="24"/>
          <w:lang w:eastAsia="en-US"/>
        </w:rPr>
        <w:t xml:space="preserve">государственная </w:t>
      </w:r>
      <w:proofErr w:type="gramStart"/>
      <w:r>
        <w:rPr>
          <w:rFonts w:eastAsia="Calibri"/>
          <w:sz w:val="24"/>
          <w:szCs w:val="24"/>
          <w:lang w:eastAsia="en-US"/>
        </w:rPr>
        <w:t>собственность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на которы</w:t>
      </w:r>
      <w:r w:rsidR="00741277">
        <w:rPr>
          <w:rFonts w:eastAsia="Calibri"/>
          <w:sz w:val="24"/>
          <w:szCs w:val="24"/>
          <w:lang w:eastAsia="en-US"/>
        </w:rPr>
        <w:t>й</w:t>
      </w:r>
      <w:r>
        <w:rPr>
          <w:rFonts w:eastAsia="Calibri"/>
          <w:sz w:val="24"/>
          <w:szCs w:val="24"/>
          <w:lang w:eastAsia="en-US"/>
        </w:rPr>
        <w:t xml:space="preserve"> не разграничена</w:t>
      </w:r>
      <w:r>
        <w:rPr>
          <w:color w:val="auto"/>
          <w:sz w:val="24"/>
          <w:szCs w:val="24"/>
          <w:lang w:eastAsia="ru-RU"/>
        </w:rPr>
        <w:t>, указанного в пункте 1 настоящего постановления.</w:t>
      </w:r>
    </w:p>
    <w:p w:rsidR="00CD3FDC" w:rsidRDefault="00CD3FDC" w:rsidP="007F380A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3. Установить начальный размер ежегодной арендной платы земельн</w:t>
      </w:r>
      <w:r w:rsidR="004A34E3">
        <w:rPr>
          <w:color w:val="auto"/>
          <w:sz w:val="24"/>
          <w:szCs w:val="24"/>
        </w:rPr>
        <w:t>ого</w:t>
      </w:r>
      <w:r>
        <w:rPr>
          <w:color w:val="auto"/>
          <w:sz w:val="24"/>
          <w:szCs w:val="24"/>
        </w:rPr>
        <w:t xml:space="preserve"> участк</w:t>
      </w:r>
      <w:r w:rsidR="004A34E3">
        <w:rPr>
          <w:color w:val="auto"/>
          <w:sz w:val="24"/>
          <w:szCs w:val="24"/>
        </w:rPr>
        <w:t>а</w:t>
      </w:r>
      <w:r>
        <w:rPr>
          <w:color w:val="auto"/>
          <w:sz w:val="24"/>
          <w:szCs w:val="24"/>
        </w:rPr>
        <w:t>, указанн</w:t>
      </w:r>
      <w:r w:rsidR="004A34E3">
        <w:rPr>
          <w:color w:val="auto"/>
          <w:sz w:val="24"/>
          <w:szCs w:val="24"/>
        </w:rPr>
        <w:t>ого</w:t>
      </w:r>
      <w:r>
        <w:rPr>
          <w:color w:val="auto"/>
          <w:sz w:val="24"/>
          <w:szCs w:val="24"/>
        </w:rPr>
        <w:t xml:space="preserve"> в пункте 1 настоящего постановления, в соответствии с пунктом 14  статьи 39.11 Земельного кодекса Российской Федерации - по кадастровой стоимости (для дальнейшего проведения аукциона) на право заключения договор</w:t>
      </w:r>
      <w:r w:rsidR="00741277">
        <w:rPr>
          <w:color w:val="auto"/>
          <w:sz w:val="24"/>
          <w:szCs w:val="24"/>
        </w:rPr>
        <w:t>а</w:t>
      </w:r>
      <w:r>
        <w:rPr>
          <w:color w:val="auto"/>
          <w:sz w:val="24"/>
          <w:szCs w:val="24"/>
        </w:rPr>
        <w:t xml:space="preserve"> аренды земельн</w:t>
      </w:r>
      <w:r w:rsidR="00741277">
        <w:rPr>
          <w:color w:val="auto"/>
          <w:sz w:val="24"/>
          <w:szCs w:val="24"/>
        </w:rPr>
        <w:t>ого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lastRenderedPageBreak/>
        <w:t>участк</w:t>
      </w:r>
      <w:r w:rsidR="00741277">
        <w:rPr>
          <w:color w:val="auto"/>
          <w:sz w:val="24"/>
          <w:szCs w:val="24"/>
        </w:rPr>
        <w:t>а</w:t>
      </w:r>
      <w:r>
        <w:rPr>
          <w:rFonts w:eastAsia="Calibri"/>
          <w:sz w:val="24"/>
          <w:szCs w:val="24"/>
          <w:lang w:eastAsia="en-US"/>
        </w:rPr>
        <w:t xml:space="preserve">государственная </w:t>
      </w:r>
      <w:proofErr w:type="gramStart"/>
      <w:r>
        <w:rPr>
          <w:rFonts w:eastAsia="Calibri"/>
          <w:sz w:val="24"/>
          <w:szCs w:val="24"/>
          <w:lang w:eastAsia="en-US"/>
        </w:rPr>
        <w:t>собственность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на которы</w:t>
      </w:r>
      <w:r w:rsidR="00741277">
        <w:rPr>
          <w:rFonts w:eastAsia="Calibri"/>
          <w:sz w:val="24"/>
          <w:szCs w:val="24"/>
          <w:lang w:eastAsia="en-US"/>
        </w:rPr>
        <w:t>й</w:t>
      </w:r>
      <w:r>
        <w:rPr>
          <w:rFonts w:eastAsia="Calibri"/>
          <w:sz w:val="24"/>
          <w:szCs w:val="24"/>
          <w:lang w:eastAsia="en-US"/>
        </w:rPr>
        <w:t xml:space="preserve"> не разграничена</w:t>
      </w:r>
      <w:r w:rsidR="007F380A">
        <w:rPr>
          <w:rFonts w:eastAsia="Calibri"/>
          <w:sz w:val="24"/>
          <w:szCs w:val="24"/>
          <w:lang w:eastAsia="en-US"/>
        </w:rPr>
        <w:t>,</w:t>
      </w:r>
      <w:r>
        <w:rPr>
          <w:color w:val="auto"/>
          <w:sz w:val="24"/>
          <w:szCs w:val="24"/>
        </w:rPr>
        <w:t xml:space="preserve"> в размере</w:t>
      </w:r>
      <w:r w:rsidR="007F380A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14 365 (четырнадцать тысяч триста шестьдесят пять) рублей;</w:t>
      </w:r>
    </w:p>
    <w:p w:rsidR="00CD3FDC" w:rsidRDefault="00CD3FDC" w:rsidP="00CD3FDC">
      <w:pPr>
        <w:ind w:firstLine="708"/>
        <w:jc w:val="both"/>
      </w:pPr>
      <w:r>
        <w:rPr>
          <w:color w:val="auto"/>
          <w:sz w:val="24"/>
          <w:szCs w:val="24"/>
        </w:rPr>
        <w:t>4. Утвердить состав аукционной комиссии, согласно приложению к настоящему постановлению.</w:t>
      </w:r>
    </w:p>
    <w:p w:rsidR="00CD3FDC" w:rsidRDefault="00CD3FDC" w:rsidP="00CD3FDC">
      <w:pPr>
        <w:ind w:firstLine="708"/>
        <w:jc w:val="both"/>
        <w:rPr>
          <w:bCs/>
          <w:sz w:val="24"/>
        </w:rPr>
      </w:pPr>
      <w:r>
        <w:rPr>
          <w:color w:val="auto"/>
          <w:sz w:val="24"/>
          <w:szCs w:val="24"/>
        </w:rPr>
        <w:t xml:space="preserve">5. </w:t>
      </w:r>
      <w:r>
        <w:rPr>
          <w:bCs/>
          <w:sz w:val="24"/>
        </w:rPr>
        <w:t xml:space="preserve">В срок до </w:t>
      </w:r>
      <w:r w:rsidRPr="005758FE">
        <w:rPr>
          <w:bCs/>
          <w:sz w:val="24"/>
        </w:rPr>
        <w:t xml:space="preserve">20 </w:t>
      </w:r>
      <w:r w:rsidR="005758FE" w:rsidRPr="005758FE">
        <w:rPr>
          <w:bCs/>
          <w:sz w:val="24"/>
        </w:rPr>
        <w:t>августа</w:t>
      </w:r>
      <w:r w:rsidRPr="005758FE">
        <w:rPr>
          <w:bCs/>
          <w:sz w:val="24"/>
        </w:rPr>
        <w:t xml:space="preserve"> 2023</w:t>
      </w:r>
      <w:r>
        <w:rPr>
          <w:bCs/>
          <w:sz w:val="24"/>
        </w:rPr>
        <w:t xml:space="preserve"> года опубликовать на официальном сайте Российской Федерации в информационно-телекоммуникационной сети «Интернет» для размещения информации о проведении торгов (</w:t>
      </w:r>
      <w:hyperlink r:id="rId4" w:history="1">
        <w:r>
          <w:rPr>
            <w:rStyle w:val="a3"/>
            <w:sz w:val="24"/>
          </w:rPr>
          <w:t>https://</w:t>
        </w:r>
        <w:r>
          <w:rPr>
            <w:rStyle w:val="a3"/>
            <w:sz w:val="24"/>
            <w:lang w:val="en-US"/>
          </w:rPr>
          <w:t>www</w:t>
        </w:r>
        <w:r>
          <w:rPr>
            <w:rStyle w:val="a3"/>
            <w:sz w:val="24"/>
          </w:rPr>
          <w:t>.torgi.gov.ru/new/</w:t>
        </w:r>
      </w:hyperlink>
      <w:r>
        <w:rPr>
          <w:bCs/>
          <w:sz w:val="24"/>
        </w:rPr>
        <w:t>) и в</w:t>
      </w:r>
      <w:r>
        <w:rPr>
          <w:sz w:val="24"/>
          <w:szCs w:val="24"/>
        </w:rPr>
        <w:t xml:space="preserve"> сетевом издании «Официальный интернет-портал правовой информации муниципального образования «Усть-Илимский район» (</w:t>
      </w:r>
      <w:hyperlink r:id="rId5" w:history="1">
        <w:r>
          <w:rPr>
            <w:rStyle w:val="a3"/>
            <w:sz w:val="24"/>
            <w:szCs w:val="24"/>
          </w:rPr>
          <w:t>www.уи-район.рф</w:t>
        </w:r>
      </w:hyperlink>
      <w:r>
        <w:rPr>
          <w:sz w:val="24"/>
          <w:szCs w:val="24"/>
        </w:rPr>
        <w:t xml:space="preserve">) </w:t>
      </w:r>
      <w:r>
        <w:rPr>
          <w:bCs/>
          <w:sz w:val="24"/>
        </w:rPr>
        <w:t>извещение о проведении аукциона на право заключения договор</w:t>
      </w:r>
      <w:r w:rsidR="00741277">
        <w:rPr>
          <w:bCs/>
          <w:sz w:val="24"/>
        </w:rPr>
        <w:t>а</w:t>
      </w:r>
      <w:r>
        <w:rPr>
          <w:bCs/>
          <w:sz w:val="24"/>
        </w:rPr>
        <w:t xml:space="preserve"> аренды земельн</w:t>
      </w:r>
      <w:r w:rsidR="00741277">
        <w:rPr>
          <w:bCs/>
          <w:sz w:val="24"/>
        </w:rPr>
        <w:t>ого</w:t>
      </w:r>
      <w:r>
        <w:rPr>
          <w:color w:val="auto"/>
          <w:sz w:val="24"/>
          <w:szCs w:val="24"/>
          <w:lang w:eastAsia="ru-RU"/>
        </w:rPr>
        <w:t>участк</w:t>
      </w:r>
      <w:r w:rsidR="00741277">
        <w:rPr>
          <w:color w:val="auto"/>
          <w:sz w:val="24"/>
          <w:szCs w:val="24"/>
          <w:lang w:eastAsia="ru-RU"/>
        </w:rPr>
        <w:t>а</w:t>
      </w:r>
      <w:r>
        <w:rPr>
          <w:rFonts w:eastAsia="Calibri"/>
          <w:sz w:val="24"/>
          <w:szCs w:val="24"/>
          <w:lang w:eastAsia="en-US"/>
        </w:rPr>
        <w:t>государственная собственность на которы</w:t>
      </w:r>
      <w:r w:rsidR="00741277">
        <w:rPr>
          <w:rFonts w:eastAsia="Calibri"/>
          <w:sz w:val="24"/>
          <w:szCs w:val="24"/>
          <w:lang w:eastAsia="en-US"/>
        </w:rPr>
        <w:t>й</w:t>
      </w:r>
      <w:r>
        <w:rPr>
          <w:rFonts w:eastAsia="Calibri"/>
          <w:sz w:val="24"/>
          <w:szCs w:val="24"/>
          <w:lang w:eastAsia="en-US"/>
        </w:rPr>
        <w:t xml:space="preserve"> не разграничена</w:t>
      </w:r>
      <w:r>
        <w:rPr>
          <w:bCs/>
          <w:sz w:val="24"/>
        </w:rPr>
        <w:t xml:space="preserve"> в электронной форме и </w:t>
      </w:r>
      <w:r>
        <w:rPr>
          <w:sz w:val="24"/>
          <w:szCs w:val="24"/>
        </w:rPr>
        <w:t>настоящее постановление.</w:t>
      </w:r>
    </w:p>
    <w:p w:rsidR="00CD3FDC" w:rsidRDefault="00CD3FDC" w:rsidP="00CD3FDC">
      <w:pPr>
        <w:autoSpaceDE w:val="0"/>
        <w:autoSpaceDN w:val="0"/>
        <w:adjustRightInd w:val="0"/>
        <w:ind w:firstLine="680"/>
        <w:jc w:val="both"/>
        <w:rPr>
          <w:color w:val="auto"/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  <w:tab w:val="left" w:pos="7512"/>
        </w:tabs>
        <w:ind w:right="1841"/>
        <w:rPr>
          <w:color w:val="auto"/>
          <w:sz w:val="24"/>
          <w:szCs w:val="24"/>
        </w:rPr>
      </w:pPr>
    </w:p>
    <w:p w:rsidR="007F380A" w:rsidRDefault="007F380A" w:rsidP="00CD3FDC">
      <w:pPr>
        <w:widowControl w:val="0"/>
        <w:tabs>
          <w:tab w:val="left" w:pos="-2160"/>
          <w:tab w:val="left" w:pos="7512"/>
        </w:tabs>
        <w:ind w:right="1841"/>
        <w:rPr>
          <w:color w:val="auto"/>
          <w:sz w:val="24"/>
          <w:szCs w:val="24"/>
        </w:rPr>
      </w:pPr>
    </w:p>
    <w:p w:rsidR="007F380A" w:rsidRDefault="007F380A" w:rsidP="00CD3FDC">
      <w:pPr>
        <w:widowControl w:val="0"/>
        <w:tabs>
          <w:tab w:val="left" w:pos="-2160"/>
          <w:tab w:val="left" w:pos="7512"/>
        </w:tabs>
        <w:ind w:right="1841"/>
        <w:rPr>
          <w:color w:val="auto"/>
          <w:sz w:val="24"/>
          <w:szCs w:val="24"/>
        </w:rPr>
      </w:pPr>
    </w:p>
    <w:p w:rsidR="007F380A" w:rsidRPr="007F380A" w:rsidRDefault="007F380A" w:rsidP="007F380A">
      <w:pPr>
        <w:jc w:val="both"/>
        <w:rPr>
          <w:sz w:val="24"/>
          <w:szCs w:val="24"/>
        </w:rPr>
      </w:pPr>
      <w:r w:rsidRPr="007F380A">
        <w:rPr>
          <w:sz w:val="24"/>
          <w:szCs w:val="24"/>
        </w:rPr>
        <w:t>И.о. главы Администрации</w:t>
      </w:r>
    </w:p>
    <w:p w:rsidR="007F380A" w:rsidRPr="007F380A" w:rsidRDefault="007F380A" w:rsidP="007F380A">
      <w:pPr>
        <w:rPr>
          <w:sz w:val="24"/>
          <w:szCs w:val="24"/>
        </w:rPr>
      </w:pPr>
      <w:r w:rsidRPr="007F380A">
        <w:rPr>
          <w:sz w:val="24"/>
          <w:szCs w:val="24"/>
        </w:rPr>
        <w:t>муниципального образования</w:t>
      </w:r>
    </w:p>
    <w:p w:rsidR="007F380A" w:rsidRPr="007F380A" w:rsidRDefault="007F380A" w:rsidP="007F380A">
      <w:pPr>
        <w:jc w:val="both"/>
        <w:rPr>
          <w:sz w:val="24"/>
          <w:szCs w:val="24"/>
        </w:rPr>
      </w:pPr>
      <w:r w:rsidRPr="007F380A">
        <w:rPr>
          <w:sz w:val="24"/>
          <w:szCs w:val="24"/>
        </w:rPr>
        <w:t>«Усть-Илимский район»</w:t>
      </w:r>
      <w:r w:rsidRPr="007F380A">
        <w:rPr>
          <w:sz w:val="24"/>
          <w:szCs w:val="24"/>
        </w:rPr>
        <w:tab/>
      </w:r>
      <w:r w:rsidRPr="007F380A">
        <w:rPr>
          <w:sz w:val="24"/>
          <w:szCs w:val="24"/>
        </w:rPr>
        <w:tab/>
      </w:r>
      <w:r w:rsidRPr="007F380A">
        <w:rPr>
          <w:sz w:val="24"/>
          <w:szCs w:val="24"/>
        </w:rPr>
        <w:tab/>
      </w:r>
      <w:r w:rsidRPr="007F380A">
        <w:rPr>
          <w:sz w:val="24"/>
          <w:szCs w:val="24"/>
        </w:rPr>
        <w:tab/>
      </w:r>
      <w:r w:rsidRPr="007F380A">
        <w:rPr>
          <w:sz w:val="24"/>
          <w:szCs w:val="24"/>
        </w:rPr>
        <w:tab/>
      </w:r>
      <w:r w:rsidRPr="007F380A">
        <w:rPr>
          <w:sz w:val="24"/>
          <w:szCs w:val="24"/>
        </w:rPr>
        <w:tab/>
      </w:r>
      <w:r w:rsidRPr="007F380A">
        <w:rPr>
          <w:sz w:val="24"/>
          <w:szCs w:val="24"/>
        </w:rPr>
        <w:tab/>
      </w:r>
      <w:r w:rsidRPr="007F380A">
        <w:rPr>
          <w:sz w:val="24"/>
          <w:szCs w:val="24"/>
        </w:rPr>
        <w:tab/>
        <w:t xml:space="preserve">    В.М. Князев</w:t>
      </w: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F380A" w:rsidRDefault="007F380A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F380A" w:rsidRDefault="007F380A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F380A" w:rsidRDefault="007F380A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F380A" w:rsidRDefault="007F380A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41277" w:rsidRDefault="00741277" w:rsidP="00CD3FDC">
      <w:pPr>
        <w:widowControl w:val="0"/>
        <w:tabs>
          <w:tab w:val="left" w:pos="-2160"/>
        </w:tabs>
        <w:autoSpaceDE w:val="0"/>
        <w:jc w:val="right"/>
        <w:rPr>
          <w:sz w:val="24"/>
          <w:szCs w:val="24"/>
        </w:rPr>
      </w:pPr>
    </w:p>
    <w:p w:rsidR="007F380A" w:rsidRPr="007F380A" w:rsidRDefault="007F380A" w:rsidP="007F380A">
      <w:pPr>
        <w:widowControl w:val="0"/>
        <w:tabs>
          <w:tab w:val="left" w:pos="-2160"/>
        </w:tabs>
        <w:autoSpaceDE w:val="0"/>
        <w:ind w:left="5664"/>
        <w:jc w:val="right"/>
        <w:rPr>
          <w:sz w:val="24"/>
          <w:szCs w:val="24"/>
        </w:rPr>
      </w:pPr>
      <w:r w:rsidRPr="007F380A">
        <w:rPr>
          <w:sz w:val="24"/>
          <w:szCs w:val="24"/>
        </w:rPr>
        <w:lastRenderedPageBreak/>
        <w:t>Приложение</w:t>
      </w:r>
    </w:p>
    <w:p w:rsidR="007F380A" w:rsidRPr="007F380A" w:rsidRDefault="007F380A" w:rsidP="007F380A">
      <w:pPr>
        <w:widowControl w:val="0"/>
        <w:tabs>
          <w:tab w:val="left" w:pos="-2160"/>
        </w:tabs>
        <w:autoSpaceDE w:val="0"/>
        <w:ind w:left="5664"/>
        <w:jc w:val="right"/>
        <w:rPr>
          <w:sz w:val="24"/>
          <w:szCs w:val="24"/>
        </w:rPr>
      </w:pPr>
      <w:r w:rsidRPr="007F380A">
        <w:rPr>
          <w:sz w:val="24"/>
          <w:szCs w:val="24"/>
        </w:rPr>
        <w:t>к постановлению Администрации</w:t>
      </w:r>
    </w:p>
    <w:p w:rsidR="007F380A" w:rsidRPr="007F380A" w:rsidRDefault="007F380A" w:rsidP="007F380A">
      <w:pPr>
        <w:widowControl w:val="0"/>
        <w:tabs>
          <w:tab w:val="left" w:pos="-2160"/>
        </w:tabs>
        <w:autoSpaceDE w:val="0"/>
        <w:ind w:left="5664"/>
        <w:jc w:val="right"/>
        <w:rPr>
          <w:sz w:val="24"/>
          <w:szCs w:val="24"/>
        </w:rPr>
      </w:pPr>
      <w:r w:rsidRPr="007F380A">
        <w:rPr>
          <w:sz w:val="24"/>
          <w:szCs w:val="24"/>
        </w:rPr>
        <w:t>муниципального образования</w:t>
      </w:r>
    </w:p>
    <w:p w:rsidR="007F380A" w:rsidRPr="007F380A" w:rsidRDefault="007F380A" w:rsidP="007F380A">
      <w:pPr>
        <w:widowControl w:val="0"/>
        <w:tabs>
          <w:tab w:val="left" w:pos="-2160"/>
        </w:tabs>
        <w:autoSpaceDE w:val="0"/>
        <w:ind w:left="5664"/>
        <w:jc w:val="right"/>
        <w:rPr>
          <w:sz w:val="24"/>
          <w:szCs w:val="24"/>
        </w:rPr>
      </w:pPr>
      <w:r w:rsidRPr="007F380A">
        <w:rPr>
          <w:sz w:val="24"/>
          <w:szCs w:val="24"/>
        </w:rPr>
        <w:t>«Усть-Илимский район»</w:t>
      </w:r>
    </w:p>
    <w:p w:rsidR="007F380A" w:rsidRDefault="007F380A" w:rsidP="007F380A">
      <w:pPr>
        <w:widowControl w:val="0"/>
        <w:tabs>
          <w:tab w:val="left" w:pos="-2160"/>
        </w:tabs>
        <w:autoSpaceDE w:val="0"/>
        <w:ind w:left="5664"/>
        <w:jc w:val="right"/>
      </w:pPr>
      <w:r w:rsidRPr="007F380A">
        <w:rPr>
          <w:sz w:val="24"/>
          <w:szCs w:val="24"/>
        </w:rPr>
        <w:t>от _</w:t>
      </w:r>
      <w:r w:rsidR="000B2E82">
        <w:rPr>
          <w:sz w:val="24"/>
          <w:szCs w:val="24"/>
          <w:u w:val="single"/>
        </w:rPr>
        <w:t>23.07.2023</w:t>
      </w:r>
      <w:r w:rsidRPr="007F380A">
        <w:rPr>
          <w:sz w:val="24"/>
          <w:szCs w:val="24"/>
        </w:rPr>
        <w:t>_ № _</w:t>
      </w:r>
      <w:r w:rsidR="000B2E82">
        <w:rPr>
          <w:sz w:val="24"/>
          <w:szCs w:val="24"/>
          <w:u w:val="single"/>
        </w:rPr>
        <w:t>263</w:t>
      </w:r>
      <w:r w:rsidRPr="007F380A">
        <w:rPr>
          <w:sz w:val="24"/>
          <w:szCs w:val="24"/>
        </w:rPr>
        <w:t>_</w:t>
      </w:r>
    </w:p>
    <w:p w:rsidR="007F380A" w:rsidRDefault="007F380A" w:rsidP="007F380A">
      <w:pPr>
        <w:ind w:firstLine="708"/>
        <w:jc w:val="both"/>
        <w:rPr>
          <w:szCs w:val="24"/>
        </w:rPr>
      </w:pPr>
    </w:p>
    <w:p w:rsidR="00CD3FDC" w:rsidRDefault="00CD3FDC" w:rsidP="00CD3FDC">
      <w:pPr>
        <w:ind w:left="5664"/>
        <w:jc w:val="right"/>
        <w:rPr>
          <w:sz w:val="24"/>
          <w:szCs w:val="24"/>
        </w:rPr>
      </w:pPr>
    </w:p>
    <w:p w:rsidR="00CD3FDC" w:rsidRDefault="00CD3FDC" w:rsidP="00CD3FDC">
      <w:pPr>
        <w:jc w:val="right"/>
        <w:rPr>
          <w:sz w:val="24"/>
          <w:szCs w:val="24"/>
        </w:rPr>
      </w:pPr>
    </w:p>
    <w:p w:rsidR="00CD3FDC" w:rsidRDefault="00CD3FDC" w:rsidP="00CD3FDC">
      <w:pPr>
        <w:jc w:val="center"/>
      </w:pPr>
      <w:r>
        <w:rPr>
          <w:sz w:val="24"/>
          <w:szCs w:val="24"/>
        </w:rPr>
        <w:t>Состав</w:t>
      </w:r>
    </w:p>
    <w:p w:rsidR="00A23F06" w:rsidRDefault="00CD3FDC" w:rsidP="00A6533C">
      <w:pPr>
        <w:jc w:val="center"/>
        <w:rPr>
          <w:sz w:val="24"/>
          <w:szCs w:val="24"/>
        </w:rPr>
      </w:pPr>
      <w:r>
        <w:rPr>
          <w:sz w:val="24"/>
          <w:szCs w:val="24"/>
        </w:rPr>
        <w:t>аукционной комиссии</w:t>
      </w:r>
    </w:p>
    <w:p w:rsidR="00A6533C" w:rsidRDefault="00A6533C" w:rsidP="00A6533C">
      <w:pPr>
        <w:jc w:val="both"/>
        <w:rPr>
          <w:sz w:val="24"/>
          <w:szCs w:val="24"/>
        </w:rPr>
      </w:pPr>
    </w:p>
    <w:tbl>
      <w:tblPr>
        <w:tblW w:w="9683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35"/>
        <w:gridCol w:w="6805"/>
        <w:gridCol w:w="35"/>
        <w:gridCol w:w="8"/>
      </w:tblGrid>
      <w:tr w:rsidR="00CD3FDC" w:rsidTr="007F380A">
        <w:trPr>
          <w:gridAfter w:val="1"/>
          <w:wAfter w:w="8" w:type="dxa"/>
          <w:trHeight w:val="664"/>
        </w:trPr>
        <w:tc>
          <w:tcPr>
            <w:tcW w:w="2835" w:type="dxa"/>
            <w:hideMark/>
          </w:tcPr>
          <w:p w:rsidR="00CD3FDC" w:rsidRDefault="00CD3FDC" w:rsidP="00F21271">
            <w:proofErr w:type="spellStart"/>
            <w:r>
              <w:rPr>
                <w:sz w:val="24"/>
                <w:szCs w:val="24"/>
              </w:rPr>
              <w:t>Бубелова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6805" w:type="dxa"/>
            <w:hideMark/>
          </w:tcPr>
          <w:p w:rsidR="00CD3FDC" w:rsidRDefault="00CD3F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председатель Комитета по управлению имуществом </w:t>
            </w:r>
            <w:r w:rsidR="00741277">
              <w:rPr>
                <w:sz w:val="24"/>
                <w:szCs w:val="24"/>
              </w:rPr>
              <w:t>администрации муниципального</w:t>
            </w:r>
            <w:r>
              <w:rPr>
                <w:sz w:val="24"/>
                <w:szCs w:val="24"/>
              </w:rPr>
              <w:t xml:space="preserve"> образования «Усть-Илимский район</w:t>
            </w:r>
            <w:r w:rsidR="00741277">
              <w:rPr>
                <w:sz w:val="24"/>
                <w:szCs w:val="24"/>
              </w:rPr>
              <w:t xml:space="preserve">», </w:t>
            </w:r>
            <w:r w:rsidR="00F21271">
              <w:rPr>
                <w:sz w:val="24"/>
                <w:szCs w:val="24"/>
              </w:rPr>
              <w:t xml:space="preserve">зам. </w:t>
            </w:r>
            <w:r w:rsidR="00741277">
              <w:rPr>
                <w:sz w:val="24"/>
                <w:szCs w:val="24"/>
              </w:rPr>
              <w:t>председател</w:t>
            </w:r>
            <w:r w:rsidR="00F21271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аукционной комиссии;</w:t>
            </w:r>
          </w:p>
        </w:tc>
        <w:tc>
          <w:tcPr>
            <w:tcW w:w="35" w:type="dxa"/>
          </w:tcPr>
          <w:p w:rsidR="00CD3FDC" w:rsidRDefault="00CD3FDC">
            <w:pPr>
              <w:snapToGrid w:val="0"/>
              <w:rPr>
                <w:sz w:val="24"/>
                <w:szCs w:val="24"/>
              </w:rPr>
            </w:pPr>
          </w:p>
        </w:tc>
      </w:tr>
      <w:tr w:rsidR="00CD3FDC" w:rsidTr="007F380A">
        <w:trPr>
          <w:gridAfter w:val="1"/>
          <w:wAfter w:w="8" w:type="dxa"/>
          <w:trHeight w:val="664"/>
        </w:trPr>
        <w:tc>
          <w:tcPr>
            <w:tcW w:w="2835" w:type="dxa"/>
            <w:hideMark/>
          </w:tcPr>
          <w:p w:rsidR="00A6533C" w:rsidRDefault="00A6533C" w:rsidP="00A6533C">
            <w:pPr>
              <w:rPr>
                <w:sz w:val="24"/>
                <w:szCs w:val="24"/>
              </w:rPr>
            </w:pPr>
            <w:bookmarkStart w:id="1" w:name="_Hlk141276664"/>
            <w:r>
              <w:rPr>
                <w:sz w:val="24"/>
                <w:szCs w:val="24"/>
              </w:rPr>
              <w:t>Князев В.М.</w:t>
            </w:r>
          </w:p>
          <w:p w:rsidR="00A6533C" w:rsidRDefault="00A6533C" w:rsidP="00A6533C"/>
          <w:p w:rsidR="00A6533C" w:rsidRDefault="00A6533C" w:rsidP="00A6533C"/>
          <w:p w:rsidR="00A6533C" w:rsidRDefault="00A6533C" w:rsidP="00A65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Рютина Л.А.</w:t>
            </w:r>
          </w:p>
          <w:p w:rsidR="00A6533C" w:rsidRPr="00A6533C" w:rsidRDefault="00A6533C" w:rsidP="00A6533C"/>
        </w:tc>
        <w:tc>
          <w:tcPr>
            <w:tcW w:w="6805" w:type="dxa"/>
            <w:hideMark/>
          </w:tcPr>
          <w:p w:rsidR="00A6533C" w:rsidRPr="00A6533C" w:rsidRDefault="00A6533C" w:rsidP="00A6533C">
            <w:pPr>
              <w:jc w:val="both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 з</w:t>
            </w:r>
            <w:r w:rsidRPr="00A6533C">
              <w:rPr>
                <w:sz w:val="24"/>
                <w:szCs w:val="24"/>
              </w:rPr>
              <w:t xml:space="preserve">аместитель </w:t>
            </w:r>
            <w:r>
              <w:rPr>
                <w:sz w:val="24"/>
                <w:szCs w:val="24"/>
              </w:rPr>
              <w:t>мэра муниципального образования «Усть-Илимский район»</w:t>
            </w:r>
            <w:bookmarkStart w:id="2" w:name="_Hlk141277254"/>
            <w:r w:rsidR="007F380A">
              <w:rPr>
                <w:sz w:val="24"/>
                <w:szCs w:val="24"/>
              </w:rPr>
              <w:t xml:space="preserve"> </w:t>
            </w:r>
            <w:r w:rsidRPr="00A6533C">
              <w:rPr>
                <w:color w:val="auto"/>
                <w:sz w:val="24"/>
                <w:szCs w:val="24"/>
                <w:lang w:eastAsia="ru-RU"/>
              </w:rPr>
              <w:t xml:space="preserve">по управлению муниципальным хозяйством и привлечению инвестиций, председатель 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аукционной </w:t>
            </w:r>
            <w:r w:rsidRPr="00A6533C">
              <w:rPr>
                <w:color w:val="auto"/>
                <w:sz w:val="24"/>
                <w:szCs w:val="24"/>
                <w:lang w:eastAsia="ru-RU"/>
              </w:rPr>
              <w:t>комиссии;</w:t>
            </w:r>
          </w:p>
          <w:bookmarkEnd w:id="2"/>
          <w:p w:rsidR="00A6533C" w:rsidRPr="00A6533C" w:rsidRDefault="00A6533C" w:rsidP="007F380A">
            <w:pPr>
              <w:jc w:val="both"/>
              <w:rPr>
                <w:sz w:val="24"/>
                <w:szCs w:val="24"/>
              </w:rPr>
            </w:pPr>
            <w:r w:rsidRPr="00A6533C">
              <w:rPr>
                <w:sz w:val="24"/>
                <w:szCs w:val="24"/>
              </w:rPr>
              <w:t>- начальник отдела земельных отношений Комитета по управлению имуществом администрации муниципального образования «Усть-Илимский район», секретарь аукционной комиссии.</w:t>
            </w:r>
          </w:p>
        </w:tc>
        <w:tc>
          <w:tcPr>
            <w:tcW w:w="35" w:type="dxa"/>
          </w:tcPr>
          <w:p w:rsidR="00CD3FDC" w:rsidRDefault="00CD3FDC">
            <w:pPr>
              <w:snapToGrid w:val="0"/>
              <w:rPr>
                <w:sz w:val="24"/>
                <w:szCs w:val="24"/>
              </w:rPr>
            </w:pPr>
          </w:p>
        </w:tc>
      </w:tr>
      <w:bookmarkEnd w:id="1"/>
      <w:tr w:rsidR="00CD3FDC" w:rsidTr="007F380A">
        <w:tc>
          <w:tcPr>
            <w:tcW w:w="2835" w:type="dxa"/>
          </w:tcPr>
          <w:p w:rsidR="00CD3FDC" w:rsidRDefault="00CD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аукционной комиссии:</w:t>
            </w:r>
          </w:p>
          <w:p w:rsidR="00CD3FDC" w:rsidRDefault="00CD3FDC">
            <w:pPr>
              <w:rPr>
                <w:sz w:val="24"/>
                <w:szCs w:val="24"/>
              </w:rPr>
            </w:pPr>
          </w:p>
        </w:tc>
        <w:tc>
          <w:tcPr>
            <w:tcW w:w="6805" w:type="dxa"/>
          </w:tcPr>
          <w:p w:rsidR="00CD3FDC" w:rsidRDefault="00CD3FDC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" w:type="dxa"/>
            <w:gridSpan w:val="2"/>
          </w:tcPr>
          <w:p w:rsidR="00CD3FDC" w:rsidRDefault="00CD3FDC">
            <w:pPr>
              <w:snapToGrid w:val="0"/>
              <w:rPr>
                <w:sz w:val="24"/>
                <w:szCs w:val="24"/>
              </w:rPr>
            </w:pPr>
          </w:p>
        </w:tc>
      </w:tr>
      <w:tr w:rsidR="00CD3FDC" w:rsidTr="007F380A">
        <w:tc>
          <w:tcPr>
            <w:tcW w:w="2835" w:type="dxa"/>
          </w:tcPr>
          <w:p w:rsidR="00CD3FDC" w:rsidRDefault="00CD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Антипина Т.М.</w:t>
            </w:r>
          </w:p>
          <w:p w:rsidR="00CD3FDC" w:rsidRDefault="00CD3FDC">
            <w:pPr>
              <w:rPr>
                <w:sz w:val="24"/>
                <w:szCs w:val="24"/>
              </w:rPr>
            </w:pPr>
          </w:p>
          <w:p w:rsidR="00CD3FDC" w:rsidRDefault="00CD3FDC">
            <w:r>
              <w:rPr>
                <w:sz w:val="24"/>
                <w:szCs w:val="24"/>
              </w:rPr>
              <w:t>Войтович М.С.</w:t>
            </w:r>
          </w:p>
        </w:tc>
        <w:tc>
          <w:tcPr>
            <w:tcW w:w="6805" w:type="dxa"/>
            <w:hideMark/>
          </w:tcPr>
          <w:p w:rsidR="00CD3FDC" w:rsidRDefault="00CD3FDC">
            <w:pPr>
              <w:tabs>
                <w:tab w:val="left" w:pos="313"/>
              </w:tabs>
              <w:ind w:firstLine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начальника правового отдела Администрации муниципального образования «Усть-Илимский район»;</w:t>
            </w:r>
          </w:p>
          <w:p w:rsidR="00CD3FDC" w:rsidRDefault="00CD3FDC">
            <w:pPr>
              <w:jc w:val="both"/>
            </w:pPr>
            <w:r>
              <w:rPr>
                <w:sz w:val="24"/>
                <w:szCs w:val="24"/>
              </w:rPr>
              <w:t>- управляющий делами - начальник организационного отдела Администрации муниципального образования «Усть-Илимский район»;</w:t>
            </w:r>
          </w:p>
        </w:tc>
        <w:tc>
          <w:tcPr>
            <w:tcW w:w="43" w:type="dxa"/>
            <w:gridSpan w:val="2"/>
          </w:tcPr>
          <w:p w:rsidR="00CD3FDC" w:rsidRDefault="00CD3FDC">
            <w:pPr>
              <w:snapToGrid w:val="0"/>
              <w:rPr>
                <w:sz w:val="24"/>
                <w:szCs w:val="24"/>
              </w:rPr>
            </w:pPr>
          </w:p>
        </w:tc>
      </w:tr>
      <w:tr w:rsidR="00CD3FDC" w:rsidTr="007F380A">
        <w:tc>
          <w:tcPr>
            <w:tcW w:w="2835" w:type="dxa"/>
            <w:hideMark/>
          </w:tcPr>
          <w:p w:rsidR="00CD3FDC" w:rsidRDefault="00CD3FDC">
            <w:pPr>
              <w:snapToGrid w:val="0"/>
            </w:pPr>
            <w:r>
              <w:rPr>
                <w:sz w:val="24"/>
                <w:szCs w:val="24"/>
              </w:rPr>
              <w:t>Казеева О.В.</w:t>
            </w:r>
          </w:p>
        </w:tc>
        <w:tc>
          <w:tcPr>
            <w:tcW w:w="6805" w:type="dxa"/>
            <w:hideMark/>
          </w:tcPr>
          <w:p w:rsidR="00CD3FDC" w:rsidRDefault="00CD3FDC">
            <w:pPr>
              <w:snapToGrid w:val="0"/>
              <w:jc w:val="both"/>
            </w:pPr>
            <w:r>
              <w:rPr>
                <w:sz w:val="24"/>
                <w:szCs w:val="24"/>
              </w:rPr>
              <w:t>- главный специалист отдела договорных отношений Комитета по управлению имуществом администрации муниципального образования «Усть-Илимский район»;</w:t>
            </w:r>
          </w:p>
        </w:tc>
        <w:tc>
          <w:tcPr>
            <w:tcW w:w="43" w:type="dxa"/>
            <w:gridSpan w:val="2"/>
          </w:tcPr>
          <w:p w:rsidR="00CD3FDC" w:rsidRDefault="00CD3FDC">
            <w:pPr>
              <w:snapToGrid w:val="0"/>
              <w:rPr>
                <w:sz w:val="24"/>
                <w:szCs w:val="24"/>
              </w:rPr>
            </w:pPr>
          </w:p>
        </w:tc>
      </w:tr>
      <w:tr w:rsidR="00CD3FDC" w:rsidTr="007F380A">
        <w:tc>
          <w:tcPr>
            <w:tcW w:w="2835" w:type="dxa"/>
          </w:tcPr>
          <w:p w:rsidR="00CD3FDC" w:rsidRDefault="00CD3F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Кох Н.В.</w:t>
            </w:r>
          </w:p>
          <w:p w:rsidR="00CD3FDC" w:rsidRDefault="00CD3FDC">
            <w:pPr>
              <w:rPr>
                <w:sz w:val="24"/>
                <w:szCs w:val="24"/>
              </w:rPr>
            </w:pPr>
          </w:p>
          <w:p w:rsidR="00CD3FDC" w:rsidRDefault="00CD3FDC">
            <w:pPr>
              <w:rPr>
                <w:sz w:val="24"/>
                <w:szCs w:val="24"/>
              </w:rPr>
            </w:pPr>
          </w:p>
          <w:p w:rsidR="00CD3FDC" w:rsidRDefault="00CD3FDC">
            <w:r>
              <w:rPr>
                <w:sz w:val="24"/>
                <w:szCs w:val="24"/>
              </w:rPr>
              <w:t>Хрущева О.В.</w:t>
            </w:r>
          </w:p>
          <w:p w:rsidR="00CD3FDC" w:rsidRDefault="00CD3FDC"/>
        </w:tc>
        <w:tc>
          <w:tcPr>
            <w:tcW w:w="6805" w:type="dxa"/>
            <w:hideMark/>
          </w:tcPr>
          <w:p w:rsidR="00CD3FDC" w:rsidRDefault="00CD3FDC">
            <w:pPr>
              <w:tabs>
                <w:tab w:val="left" w:pos="31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старший инспектор отдела земельных отношений Комитета по управлению имуществом администрации муниципального образования «Усть-Илимский район»;</w:t>
            </w:r>
          </w:p>
          <w:p w:rsidR="00CD3FDC" w:rsidRDefault="00CD3FDC">
            <w:pPr>
              <w:tabs>
                <w:tab w:val="left" w:pos="313"/>
              </w:tabs>
              <w:ind w:firstLine="38"/>
              <w:jc w:val="both"/>
            </w:pPr>
            <w:r>
              <w:rPr>
                <w:sz w:val="24"/>
                <w:szCs w:val="24"/>
              </w:rPr>
              <w:t>- начальник отдела договорных отношений комитета по управлению имуществом администрации муниципального образования «Усть-Илимский район».</w:t>
            </w:r>
          </w:p>
        </w:tc>
        <w:tc>
          <w:tcPr>
            <w:tcW w:w="43" w:type="dxa"/>
            <w:gridSpan w:val="2"/>
          </w:tcPr>
          <w:p w:rsidR="00CD3FDC" w:rsidRDefault="00CD3FDC">
            <w:pPr>
              <w:snapToGrid w:val="0"/>
              <w:rPr>
                <w:sz w:val="24"/>
                <w:szCs w:val="24"/>
              </w:rPr>
            </w:pPr>
          </w:p>
        </w:tc>
      </w:tr>
      <w:tr w:rsidR="00CD3FDC" w:rsidTr="007F380A">
        <w:tc>
          <w:tcPr>
            <w:tcW w:w="2835" w:type="dxa"/>
          </w:tcPr>
          <w:p w:rsidR="00CD3FDC" w:rsidRDefault="00CD3FDC"/>
        </w:tc>
        <w:tc>
          <w:tcPr>
            <w:tcW w:w="6805" w:type="dxa"/>
          </w:tcPr>
          <w:p w:rsidR="00CD3FDC" w:rsidRDefault="00CD3FDC">
            <w:pPr>
              <w:tabs>
                <w:tab w:val="left" w:pos="313"/>
              </w:tabs>
              <w:ind w:firstLine="38"/>
              <w:jc w:val="both"/>
            </w:pPr>
          </w:p>
        </w:tc>
        <w:tc>
          <w:tcPr>
            <w:tcW w:w="43" w:type="dxa"/>
            <w:gridSpan w:val="2"/>
          </w:tcPr>
          <w:p w:rsidR="00CD3FDC" w:rsidRDefault="00CD3FDC">
            <w:pPr>
              <w:snapToGrid w:val="0"/>
              <w:rPr>
                <w:sz w:val="24"/>
                <w:szCs w:val="24"/>
              </w:rPr>
            </w:pPr>
          </w:p>
        </w:tc>
      </w:tr>
      <w:tr w:rsidR="00CD3FDC" w:rsidTr="007F380A">
        <w:tc>
          <w:tcPr>
            <w:tcW w:w="2835" w:type="dxa"/>
          </w:tcPr>
          <w:p w:rsidR="00CD3FDC" w:rsidRDefault="00CD3FDC"/>
        </w:tc>
        <w:tc>
          <w:tcPr>
            <w:tcW w:w="6805" w:type="dxa"/>
          </w:tcPr>
          <w:p w:rsidR="00CD3FDC" w:rsidRDefault="00CD3FDC">
            <w:pPr>
              <w:tabs>
                <w:tab w:val="left" w:pos="313"/>
              </w:tabs>
              <w:ind w:firstLine="38"/>
              <w:jc w:val="both"/>
            </w:pPr>
          </w:p>
        </w:tc>
        <w:tc>
          <w:tcPr>
            <w:tcW w:w="43" w:type="dxa"/>
            <w:gridSpan w:val="2"/>
          </w:tcPr>
          <w:p w:rsidR="00CD3FDC" w:rsidRDefault="00CD3FD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CD3FDC" w:rsidRDefault="00CD3FDC" w:rsidP="00CD3FDC">
      <w:pPr>
        <w:jc w:val="both"/>
        <w:rPr>
          <w:sz w:val="24"/>
          <w:szCs w:val="24"/>
        </w:rPr>
      </w:pPr>
    </w:p>
    <w:p w:rsidR="00CD3FDC" w:rsidRDefault="00CD3FDC" w:rsidP="00CD3FDC">
      <w:pPr>
        <w:rPr>
          <w:sz w:val="24"/>
          <w:szCs w:val="24"/>
        </w:rPr>
      </w:pPr>
    </w:p>
    <w:p w:rsidR="00CD3FDC" w:rsidRDefault="00CD3FDC" w:rsidP="00CD3FDC">
      <w:pPr>
        <w:rPr>
          <w:sz w:val="24"/>
          <w:szCs w:val="24"/>
        </w:rPr>
      </w:pPr>
    </w:p>
    <w:p w:rsidR="00CD3FDC" w:rsidRDefault="00CD3FDC" w:rsidP="00CD3FDC">
      <w:pPr>
        <w:rPr>
          <w:sz w:val="24"/>
          <w:szCs w:val="24"/>
        </w:rPr>
      </w:pPr>
    </w:p>
    <w:p w:rsidR="00CD3FDC" w:rsidRDefault="00CD3FDC" w:rsidP="00CD3FDC">
      <w:pPr>
        <w:rPr>
          <w:sz w:val="24"/>
          <w:szCs w:val="24"/>
        </w:rPr>
      </w:pPr>
    </w:p>
    <w:p w:rsidR="00CD3FDC" w:rsidRDefault="00CD3FDC" w:rsidP="00CD3FDC">
      <w:pPr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ind w:left="5664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ind w:left="5664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ind w:left="5664"/>
        <w:jc w:val="right"/>
        <w:rPr>
          <w:sz w:val="24"/>
          <w:szCs w:val="24"/>
        </w:rPr>
      </w:pPr>
    </w:p>
    <w:p w:rsidR="00CD3FDC" w:rsidRDefault="00CD3FDC" w:rsidP="00CD3FDC">
      <w:pPr>
        <w:widowControl w:val="0"/>
        <w:tabs>
          <w:tab w:val="left" w:pos="-2160"/>
        </w:tabs>
        <w:autoSpaceDE w:val="0"/>
        <w:ind w:left="5664"/>
        <w:jc w:val="right"/>
        <w:rPr>
          <w:sz w:val="24"/>
          <w:szCs w:val="24"/>
        </w:rPr>
      </w:pPr>
    </w:p>
    <w:p w:rsidR="00F978C3" w:rsidRDefault="00F978C3"/>
    <w:sectPr w:rsidR="00F978C3" w:rsidSect="007F38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EE9"/>
    <w:rsid w:val="00017888"/>
    <w:rsid w:val="000B2E82"/>
    <w:rsid w:val="001813B4"/>
    <w:rsid w:val="00321EE9"/>
    <w:rsid w:val="003A4DAF"/>
    <w:rsid w:val="004403FF"/>
    <w:rsid w:val="004A34E3"/>
    <w:rsid w:val="004D38A9"/>
    <w:rsid w:val="005758FE"/>
    <w:rsid w:val="00741277"/>
    <w:rsid w:val="007F380A"/>
    <w:rsid w:val="00A23F06"/>
    <w:rsid w:val="00A6533C"/>
    <w:rsid w:val="00C86CE8"/>
    <w:rsid w:val="00CD3FDC"/>
    <w:rsid w:val="00DA480C"/>
    <w:rsid w:val="00F21271"/>
    <w:rsid w:val="00F97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D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3F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6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91;&#1080;-&#1088;&#1072;&#1081;&#1086;&#1085;.&#1088;&#1092;" TargetMode="External"/><Relationship Id="rId4" Type="http://schemas.openxmlformats.org/officeDocument/2006/relationships/hyperlink" Target="https://www.torgi.gov.ru/ne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2023-07-27T01:44:00Z</cp:lastPrinted>
  <dcterms:created xsi:type="dcterms:W3CDTF">2023-07-27T02:08:00Z</dcterms:created>
  <dcterms:modified xsi:type="dcterms:W3CDTF">2023-07-28T02:08:00Z</dcterms:modified>
</cp:coreProperties>
</file>